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color w:val="434343"/>
          <w:rtl w:val="0"/>
        </w:rPr>
        <w:t xml:space="preserve">SCHEDA TECNICA</w:t>
      </w: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Montserrat" w:cs="Montserrat" w:eastAsia="Montserrat" w:hAnsi="Montserrat"/>
          <w:color w:val="434343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sz w:val="26"/>
          <w:szCs w:val="26"/>
          <w:rtl w:val="0"/>
        </w:rPr>
        <w:t xml:space="preserve">PREMIO BACC</w:t>
      </w:r>
      <w:r w:rsidDel="00000000" w:rsidR="00000000" w:rsidRPr="00000000">
        <w:rPr>
          <w:rFonts w:ascii="Montserrat" w:cs="Montserrat" w:eastAsia="Montserrat" w:hAnsi="Montserrat"/>
          <w:b w:val="1"/>
          <w:color w:val="434343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434343"/>
          <w:sz w:val="26"/>
          <w:szCs w:val="26"/>
          <w:rtl w:val="0"/>
        </w:rPr>
        <w:t xml:space="preserve">- </w:t>
      </w:r>
      <w:r w:rsidDel="00000000" w:rsidR="00000000" w:rsidRPr="00000000">
        <w:rPr>
          <w:rFonts w:ascii="Montserrat" w:cs="Montserrat" w:eastAsia="Montserrat" w:hAnsi="Montserrat"/>
          <w:color w:val="434343"/>
          <w:sz w:val="24"/>
          <w:szCs w:val="24"/>
          <w:rtl w:val="0"/>
        </w:rPr>
        <w:t xml:space="preserve">La Forma Del Vino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Montserrat" w:cs="Montserrat" w:eastAsia="Montserrat" w:hAnsi="Montserrat"/>
          <w:color w:val="434343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sz w:val="24"/>
          <w:szCs w:val="24"/>
          <w:rtl w:val="0"/>
        </w:rPr>
        <w:t xml:space="preserve">II edizione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Montserrat" w:cs="Montserrat" w:eastAsia="Montserrat" w:hAnsi="Montserrat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 xml:space="preserve">Autorə (in forma singola o associata):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 xml:space="preserve">mi presento come: </w:t>
        <w:tab/>
        <w:t xml:space="preserve">□ Artistə </w:t>
        <w:tab/>
        <w:t xml:space="preserve">□ Designer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 xml:space="preserve">Titolo dell’opera: 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 xml:space="preserve">Dimensioni: ______________ cm (in ordine di altezza x base x profondità)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 xml:space="preserve">Peso:  _______</w:t>
        <w:tab/>
        <w:t xml:space="preserve">kg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 xml:space="preserve">Materiali e tecniche di realizzazione:  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 xml:space="preserve">Anno: 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 xml:space="preserve">Eventuali crediti fotografici:</w:t>
      </w:r>
    </w:p>
    <w:p w:rsidR="00000000" w:rsidDel="00000000" w:rsidP="00000000" w:rsidRDefault="00000000" w:rsidRPr="00000000" w14:paraId="0000000D">
      <w:pPr>
        <w:spacing w:before="0" w:line="360" w:lineRule="auto"/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 xml:space="preserve">Breve descrizione dell’Opera: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Montserrat Medium" w:cs="Montserrat Medium" w:eastAsia="Montserrat Medium" w:hAnsi="Montserrat Medium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Montserrat Medium" w:cs="Montserrat Medium" w:eastAsia="Montserrat Medium" w:hAnsi="Montserrat Medium"/>
          <w:color w:val="434343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color w:val="434343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 xml:space="preserve">il mio </w:t>
      </w:r>
      <w:r w:rsidDel="00000000" w:rsidR="00000000" w:rsidRPr="00000000">
        <w:rPr>
          <w:rFonts w:ascii="Montserrat SemiBold" w:cs="Montserrat SemiBold" w:eastAsia="Montserrat SemiBold" w:hAnsi="Montserrat SemiBold"/>
          <w:color w:val="434343"/>
          <w:sz w:val="20"/>
          <w:szCs w:val="20"/>
          <w:rtl w:val="0"/>
        </w:rPr>
        <w:t xml:space="preserve">CURRICULUM in breve</w:t>
      </w: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Montserrat SemiBold" w:cs="Montserrat SemiBold" w:eastAsia="Montserrat SemiBold" w:hAnsi="Montserrat SemiBold"/>
          <w:color w:val="434343"/>
          <w:sz w:val="20"/>
          <w:szCs w:val="20"/>
          <w:rtl w:val="0"/>
        </w:rPr>
        <w:t xml:space="preserve">max. 2000 caratteri</w:t>
      </w: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Montserrat SemiBold" w:cs="Montserrat SemiBold" w:eastAsia="Montserrat SemiBold" w:hAnsi="Montserrat SemiBold"/>
          <w:color w:val="434343"/>
          <w:sz w:val="20"/>
          <w:szCs w:val="20"/>
          <w:rtl w:val="0"/>
        </w:rPr>
        <w:t xml:space="preserve">spazi inclusi</w:t>
      </w: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 xml:space="preserve">):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Montserrat Medium" w:cs="Montserrat Medium" w:eastAsia="Montserrat Medium" w:hAnsi="Montserrat Medium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Montserrat Medium" w:cs="Montserrat Medium" w:eastAsia="Montserrat Medium" w:hAnsi="Montserrat Medium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Montserrat Medium" w:cs="Montserrat Medium" w:eastAsia="Montserrat Medium" w:hAnsi="Montserrat Medium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Montserrat Medium" w:cs="Montserrat Medium" w:eastAsia="Montserrat Medium" w:hAnsi="Montserrat Medium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Montserrat Medium" w:cs="Montserrat Medium" w:eastAsia="Montserrat Medium" w:hAnsi="Montserrat Medium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Montserrat Medium" w:cs="Montserrat Medium" w:eastAsia="Montserrat Medium" w:hAnsi="Montserrat Medium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Montserrat Medium" w:cs="Montserrat Medium" w:eastAsia="Montserrat Medium" w:hAnsi="Montserrat Medium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Montserrat Medium" w:cs="Montserrat Medium" w:eastAsia="Montserrat Medium" w:hAnsi="Montserrat Medium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Montserrat Medium" w:cs="Montserrat Medium" w:eastAsia="Montserrat Medium" w:hAnsi="Montserrat Medium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Montserrat Medium" w:cs="Montserrat Medium" w:eastAsia="Montserrat Medium" w:hAnsi="Montserrat Medium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Montserrat Medium" w:cs="Montserrat Medium" w:eastAsia="Montserrat Medium" w:hAnsi="Montserrat Medium"/>
          <w:color w:val="434343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 xml:space="preserve">Luogo e data</w:t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     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Montserrat SemiBold" w:cs="Montserrat SemiBold" w:eastAsia="Montserrat SemiBold" w:hAnsi="Montserrat SemiBold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Montserrat SemiBold" w:cs="Montserrat SemiBold" w:eastAsia="Montserrat SemiBold" w:hAnsi="Montserrat SemiBold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Montserrat SemiBold" w:cs="Montserrat SemiBold" w:eastAsia="Montserrat SemiBold" w:hAnsi="Montserrat SemiBold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color w:val="434343"/>
          <w:sz w:val="20"/>
          <w:szCs w:val="20"/>
          <w:rtl w:val="0"/>
        </w:rPr>
        <w:t xml:space="preserve">N.B. ALLEGARE il Materiale Fotografico come da Regolamento</w:t>
      </w: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Montserrat Medium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right"/>
      <w:rPr>
        <w:rFonts w:ascii="Montserrat" w:cs="Montserrat" w:eastAsia="Montserrat" w:hAnsi="Montserrat"/>
        <w:b w:val="1"/>
        <w:color w:val="110a2b"/>
        <w:sz w:val="19"/>
        <w:szCs w:val="19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-438147</wp:posOffset>
          </wp:positionH>
          <wp:positionV relativeFrom="paragraph">
            <wp:posOffset>114300</wp:posOffset>
          </wp:positionV>
          <wp:extent cx="677288" cy="676162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7288" cy="67616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jc w:val="right"/>
      <w:rPr>
        <w:rFonts w:ascii="Montserrat" w:cs="Montserrat" w:eastAsia="Montserrat" w:hAnsi="Montserrat"/>
        <w:b w:val="1"/>
        <w:color w:val="666666"/>
        <w:sz w:val="19"/>
        <w:szCs w:val="19"/>
      </w:rPr>
    </w:pPr>
    <w:r w:rsidDel="00000000" w:rsidR="00000000" w:rsidRPr="00000000">
      <w:rPr>
        <w:rFonts w:ascii="Montserrat" w:cs="Montserrat" w:eastAsia="Montserrat" w:hAnsi="Montserrat"/>
        <w:b w:val="1"/>
        <w:color w:val="666666"/>
        <w:sz w:val="19"/>
        <w:szCs w:val="19"/>
        <w:rtl w:val="0"/>
      </w:rPr>
      <w:t xml:space="preserve">CONTEMPORANEA</w:t>
    </w:r>
  </w:p>
  <w:p w:rsidR="00000000" w:rsidDel="00000000" w:rsidP="00000000" w:rsidRDefault="00000000" w:rsidRPr="00000000" w14:paraId="00000024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jc w:val="right"/>
      <w:rPr>
        <w:rFonts w:ascii="Montserrat" w:cs="Montserrat" w:eastAsia="Montserrat" w:hAnsi="Montserrat"/>
        <w:color w:val="666666"/>
        <w:sz w:val="14"/>
        <w:szCs w:val="14"/>
      </w:rPr>
    </w:pPr>
    <w:r w:rsidDel="00000000" w:rsidR="00000000" w:rsidRPr="00000000">
      <w:rPr>
        <w:rFonts w:ascii="Montserrat" w:cs="Montserrat" w:eastAsia="Montserrat" w:hAnsi="Montserrat"/>
        <w:color w:val="666666"/>
        <w:sz w:val="14"/>
        <w:szCs w:val="14"/>
        <w:rtl w:val="0"/>
      </w:rPr>
      <w:t xml:space="preserve">Associazione Arte e Cultura </w:t>
    </w:r>
  </w:p>
  <w:p w:rsidR="00000000" w:rsidDel="00000000" w:rsidP="00000000" w:rsidRDefault="00000000" w:rsidRPr="00000000" w14:paraId="00000025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jc w:val="right"/>
      <w:rPr>
        <w:rFonts w:ascii="Montserrat" w:cs="Montserrat" w:eastAsia="Montserrat" w:hAnsi="Montserrat"/>
        <w:color w:val="666666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jc w:val="right"/>
      <w:rPr>
        <w:color w:val="666666"/>
        <w:sz w:val="14"/>
        <w:szCs w:val="14"/>
      </w:rPr>
    </w:pPr>
    <w:r w:rsidDel="00000000" w:rsidR="00000000" w:rsidRPr="00000000">
      <w:rPr>
        <w:rFonts w:ascii="Montserrat" w:cs="Montserrat" w:eastAsia="Montserrat" w:hAnsi="Montserrat"/>
        <w:b w:val="1"/>
        <w:color w:val="666666"/>
        <w:sz w:val="17"/>
        <w:szCs w:val="17"/>
        <w:rtl w:val="0"/>
      </w:rPr>
      <w:t xml:space="preserve">Info</w:t>
    </w:r>
    <w:r w:rsidDel="00000000" w:rsidR="00000000" w:rsidRPr="00000000">
      <w:rPr>
        <w:rFonts w:ascii="Montserrat" w:cs="Montserrat" w:eastAsia="Montserrat" w:hAnsi="Montserrat"/>
        <w:color w:val="666666"/>
        <w:sz w:val="17"/>
        <w:szCs w:val="17"/>
        <w:rtl w:val="0"/>
      </w:rPr>
      <w:t xml:space="preserve">&amp;</w:t>
    </w:r>
    <w:r w:rsidDel="00000000" w:rsidR="00000000" w:rsidRPr="00000000">
      <w:rPr>
        <w:rFonts w:ascii="Montserrat" w:cs="Montserrat" w:eastAsia="Montserrat" w:hAnsi="Montserrat"/>
        <w:b w:val="1"/>
        <w:color w:val="666666"/>
        <w:sz w:val="17"/>
        <w:szCs w:val="17"/>
        <w:rtl w:val="0"/>
      </w:rPr>
      <w:t xml:space="preserve">Contatti </w:t>
    </w:r>
    <w:r w:rsidDel="00000000" w:rsidR="00000000" w:rsidRPr="00000000">
      <w:rPr>
        <w:rFonts w:ascii="Montserrat" w:cs="Montserrat" w:eastAsia="Montserrat" w:hAnsi="Montserrat"/>
        <w:color w:val="666666"/>
        <w:sz w:val="14"/>
        <w:szCs w:val="14"/>
        <w:rtl w:val="0"/>
      </w:rPr>
      <w:t xml:space="preserve">contemporanea.comunica@gmail.com | tel. +39 348 3265745</w:t>
    </w:r>
    <w:r w:rsidDel="00000000" w:rsidR="00000000" w:rsidRPr="00000000">
      <w:rPr>
        <w:color w:val="666666"/>
        <w:sz w:val="14"/>
        <w:szCs w:val="14"/>
        <w:rtl w:val="0"/>
      </w:rPr>
      <w:t xml:space="preserve"> </w:t>
    </w:r>
  </w:p>
  <w:p w:rsidR="00000000" w:rsidDel="00000000" w:rsidP="00000000" w:rsidRDefault="00000000" w:rsidRPr="00000000" w14:paraId="00000027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jc w:val="right"/>
      <w:rPr/>
    </w:pPr>
    <w:r w:rsidDel="00000000" w:rsidR="00000000" w:rsidRPr="00000000">
      <w:rPr>
        <w:rFonts w:ascii="Montserrat" w:cs="Montserrat" w:eastAsia="Montserrat" w:hAnsi="Montserrat"/>
        <w:b w:val="1"/>
        <w:color w:val="666666"/>
        <w:sz w:val="14"/>
        <w:szCs w:val="14"/>
        <w:rtl w:val="0"/>
      </w:rPr>
      <w:t xml:space="preserve">Social:</w:t>
    </w:r>
    <w:r w:rsidDel="00000000" w:rsidR="00000000" w:rsidRPr="00000000">
      <w:rPr>
        <w:rFonts w:ascii="Montserrat" w:cs="Montserrat" w:eastAsia="Montserrat" w:hAnsi="Montserrat"/>
        <w:b w:val="1"/>
        <w:color w:val="110a2b"/>
        <w:sz w:val="14"/>
        <w:szCs w:val="14"/>
        <w:rtl w:val="0"/>
      </w:rPr>
      <w:t xml:space="preserve"> </w:t>
    </w: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4"/>
          <w:szCs w:val="14"/>
          <w:rtl w:val="0"/>
        </w:rPr>
        <w:t xml:space="preserve">Facebook</w:t>
      </w:r>
    </w:hyperlink>
    <w:r w:rsidDel="00000000" w:rsidR="00000000" w:rsidRPr="00000000">
      <w:rPr>
        <w:rFonts w:ascii="Montserrat" w:cs="Montserrat" w:eastAsia="Montserrat" w:hAnsi="Montserrat"/>
        <w:color w:val="110a2b"/>
        <w:sz w:val="14"/>
        <w:szCs w:val="14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4"/>
          <w:szCs w:val="14"/>
          <w:rtl w:val="0"/>
        </w:rPr>
        <w:t xml:space="preserve">Instagram</w:t>
      </w:r>
    </w:hyperlink>
    <w:r w:rsidDel="00000000" w:rsidR="00000000" w:rsidRPr="00000000">
      <w:rPr>
        <w:rFonts w:ascii="Montserrat" w:cs="Montserrat" w:eastAsia="Montserrat" w:hAnsi="Montserrat"/>
        <w:color w:val="110a2b"/>
        <w:sz w:val="14"/>
        <w:szCs w:val="14"/>
        <w:rtl w:val="0"/>
      </w:rPr>
      <w:t xml:space="preserve"> | </w:t>
    </w:r>
    <w:hyperlink r:id="rId4">
      <w:r w:rsidDel="00000000" w:rsidR="00000000" w:rsidRPr="00000000">
        <w:rPr>
          <w:rFonts w:ascii="Montserrat" w:cs="Montserrat" w:eastAsia="Montserrat" w:hAnsi="Montserrat"/>
          <w:color w:val="1155cc"/>
          <w:sz w:val="14"/>
          <w:szCs w:val="14"/>
          <w:rtl w:val="0"/>
        </w:rPr>
        <w:t xml:space="preserve">LinkedIn 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11" Type="http://schemas.openxmlformats.org/officeDocument/2006/relationships/font" Target="fonts/MontserratMedium-italic.ttf"/><Relationship Id="rId10" Type="http://schemas.openxmlformats.org/officeDocument/2006/relationships/font" Target="fonts/MontserratMedium-bold.ttf"/><Relationship Id="rId12" Type="http://schemas.openxmlformats.org/officeDocument/2006/relationships/font" Target="fonts/MontserratMedium-boldItalic.ttf"/><Relationship Id="rId9" Type="http://schemas.openxmlformats.org/officeDocument/2006/relationships/font" Target="fonts/MontserratMedium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www.facebook.com/associazionecontemporanea.artecultura" TargetMode="External"/><Relationship Id="rId3" Type="http://schemas.openxmlformats.org/officeDocument/2006/relationships/hyperlink" Target="https://www.instagram.com/associazionecontemporanea/" TargetMode="External"/><Relationship Id="rId4" Type="http://schemas.openxmlformats.org/officeDocument/2006/relationships/hyperlink" Target="https://www.linkedin.com/company/contemporanea-associazione-arte-cultura/?viewAsMember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